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41"/>
        <w:widowControl/>
        <w:tabs>
          <w:tab w:val="clear" w:pos="708"/>
          <w:tab w:val="left" w:pos="7747" w:leader="underscore"/>
          <w:tab w:val="left" w:pos="9130" w:leader="underscore"/>
        </w:tabs>
        <w:spacing w:lineRule="auto" w:line="240" w:before="0" w:after="0"/>
        <w:ind w:left="4666" w:hanging="0"/>
        <w:contextualSpacing/>
        <w:jc w:val="center"/>
        <w:rPr/>
      </w:pPr>
      <w:r>
        <w:rPr>
          <w:rStyle w:val="FontStyle177"/>
          <w:sz w:val="27"/>
          <w:szCs w:val="27"/>
        </w:rPr>
        <w:t>Приложение №1</w:t>
        <w:br/>
        <w:t>к постановлению администрации</w:t>
        <w:br/>
        <w:t xml:space="preserve">муниципального образования </w:t>
      </w:r>
    </w:p>
    <w:p>
      <w:pPr>
        <w:pStyle w:val="Style41"/>
        <w:widowControl/>
        <w:tabs>
          <w:tab w:val="clear" w:pos="708"/>
          <w:tab w:val="left" w:pos="7747" w:leader="underscore"/>
          <w:tab w:val="left" w:pos="9130" w:leader="underscore"/>
        </w:tabs>
        <w:spacing w:lineRule="auto" w:line="240" w:before="0" w:after="0"/>
        <w:ind w:left="4666" w:hanging="0"/>
        <w:contextualSpacing/>
        <w:jc w:val="center"/>
        <w:rPr/>
      </w:pPr>
      <w:r>
        <w:rPr>
          <w:rStyle w:val="FontStyle177"/>
          <w:rFonts w:eastAsia="Times New Roman" w:cs="Times New Roman"/>
          <w:color w:val="auto"/>
          <w:kern w:val="0"/>
          <w:sz w:val="27"/>
          <w:szCs w:val="27"/>
          <w:lang w:val="ru-RU" w:eastAsia="ru-RU" w:bidi="ar-SA"/>
        </w:rPr>
        <w:t>Кореновский</w:t>
      </w:r>
      <w:r>
        <w:rPr>
          <w:rStyle w:val="FontStyle177"/>
          <w:sz w:val="27"/>
          <w:szCs w:val="27"/>
        </w:rPr>
        <w:t xml:space="preserve"> район </w:t>
        <w:br/>
        <w:t xml:space="preserve">от </w:t>
      </w:r>
      <w:r>
        <w:rPr>
          <w:rStyle w:val="FontStyle177"/>
          <w:rFonts w:eastAsia="Times New Roman" w:cs="Times New Roman"/>
          <w:color w:val="auto"/>
          <w:kern w:val="0"/>
          <w:sz w:val="27"/>
          <w:szCs w:val="27"/>
          <w:lang w:val="ru-RU" w:eastAsia="ru-RU" w:bidi="ar-SA"/>
        </w:rPr>
        <w:t>12.07.2023</w:t>
      </w:r>
      <w:r>
        <w:rPr>
          <w:rStyle w:val="FontStyle177"/>
          <w:sz w:val="27"/>
          <w:szCs w:val="27"/>
        </w:rPr>
        <w:t xml:space="preserve"> № </w:t>
      </w:r>
      <w:r>
        <w:rPr>
          <w:rStyle w:val="FontStyle177"/>
          <w:rFonts w:eastAsia="Times New Roman" w:cs="Times New Roman"/>
          <w:color w:val="auto"/>
          <w:kern w:val="0"/>
          <w:sz w:val="27"/>
          <w:szCs w:val="27"/>
          <w:lang w:val="ru-RU" w:eastAsia="ru-RU" w:bidi="ar-SA"/>
        </w:rPr>
        <w:t>1298</w:t>
      </w:r>
    </w:p>
    <w:p>
      <w:pPr>
        <w:pStyle w:val="Style41"/>
        <w:widowControl/>
        <w:tabs>
          <w:tab w:val="clear" w:pos="708"/>
          <w:tab w:val="left" w:pos="7747" w:leader="underscore"/>
          <w:tab w:val="left" w:pos="9130" w:leader="underscore"/>
        </w:tabs>
        <w:spacing w:lineRule="auto" w:line="240" w:before="0" w:after="0"/>
        <w:contextualSpacing/>
        <w:rPr>
          <w:bCs/>
          <w:sz w:val="27"/>
          <w:szCs w:val="27"/>
          <w:lang w:bidi="ru-RU"/>
        </w:rPr>
      </w:pPr>
      <w:r>
        <w:rPr>
          <w:bCs/>
          <w:sz w:val="27"/>
          <w:szCs w:val="27"/>
          <w:lang w:bidi="ru-RU"/>
        </w:rPr>
      </w:r>
    </w:p>
    <w:p>
      <w:pPr>
        <w:pStyle w:val="Style41"/>
        <w:widowControl/>
        <w:tabs>
          <w:tab w:val="clear" w:pos="708"/>
          <w:tab w:val="left" w:pos="7747" w:leader="underscore"/>
          <w:tab w:val="left" w:pos="9130" w:leader="underscore"/>
        </w:tabs>
        <w:spacing w:lineRule="auto" w:line="240" w:before="0" w:after="0"/>
        <w:contextualSpacing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</w:r>
    </w:p>
    <w:p>
      <w:pPr>
        <w:pStyle w:val="Style41"/>
        <w:widowControl/>
        <w:tabs>
          <w:tab w:val="clear" w:pos="708"/>
          <w:tab w:val="left" w:pos="7747" w:leader="underscore"/>
          <w:tab w:val="left" w:pos="9130" w:leader="underscore"/>
        </w:tabs>
        <w:spacing w:lineRule="auto" w:line="240" w:before="0" w:after="0"/>
        <w:contextualSpacing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  <w:lang w:bidi="ru-RU"/>
        </w:rPr>
        <w:t xml:space="preserve">Земли и земельные участки (их части), в отношении </w:t>
      </w:r>
    </w:p>
    <w:p>
      <w:pPr>
        <w:pStyle w:val="Style41"/>
        <w:tabs>
          <w:tab w:val="clear" w:pos="708"/>
          <w:tab w:val="left" w:pos="7747" w:leader="underscore"/>
          <w:tab w:val="left" w:pos="9130" w:leader="underscore"/>
        </w:tabs>
        <w:spacing w:before="0" w:after="0"/>
        <w:contextualSpacing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  <w:lang w:bidi="ru-RU"/>
        </w:rPr>
        <w:t>которых устанавливается</w:t>
      </w:r>
      <w:r>
        <w:rPr>
          <w:rFonts w:cs="Times New Roman"/>
          <w:b/>
          <w:bCs/>
          <w:sz w:val="27"/>
          <w:szCs w:val="27"/>
          <w:lang w:bidi="ru-RU"/>
        </w:rPr>
        <w:t xml:space="preserve"> публичн</w:t>
      </w:r>
      <w:r>
        <w:rPr>
          <w:rFonts w:eastAsia="Times New Roman" w:cs="Times New Roman"/>
          <w:b/>
          <w:bCs/>
          <w:sz w:val="27"/>
          <w:szCs w:val="27"/>
          <w:lang w:eastAsia="ru-RU" w:bidi="ru-RU"/>
        </w:rPr>
        <w:t>ый</w:t>
      </w:r>
      <w:r>
        <w:rPr>
          <w:rFonts w:cs="Times New Roman"/>
          <w:b/>
          <w:bCs/>
          <w:sz w:val="27"/>
          <w:szCs w:val="27"/>
          <w:lang w:bidi="ru-RU"/>
        </w:rPr>
        <w:t xml:space="preserve"> сервитут </w:t>
      </w:r>
      <w:bookmarkStart w:id="0" w:name="__DdeLink__262508_3351385255"/>
      <w:r>
        <w:rPr>
          <w:rFonts w:cs="Times New Roman"/>
          <w:b/>
          <w:bCs/>
          <w:sz w:val="27"/>
          <w:szCs w:val="27"/>
          <w:lang w:bidi="ru-RU"/>
        </w:rPr>
        <w:t xml:space="preserve">в целях: </w:t>
      </w:r>
      <w:bookmarkEnd w:id="0"/>
      <w:r>
        <w:rPr>
          <w:rFonts w:eastAsia="Times New Roman" w:cs="Times New Roman"/>
          <w:b/>
          <w:bCs/>
          <w:color w:val="000000"/>
          <w:spacing w:val="-2"/>
          <w:kern w:val="0"/>
          <w:sz w:val="27"/>
          <w:szCs w:val="27"/>
          <w:shd w:fill="auto" w:val="clear"/>
          <w:lang w:val="ru-RU" w:eastAsia="ru-RU" w:bidi="ru-RU"/>
        </w:rPr>
        <w:t>складирования строительных и иных материалов, размещения временных или вспомогательных сооружений и строительной техники, которые необходимы для обеспечения строительства магистрального нефтепровода федерального значения «МН «Тихорецк-Новороссийск-4» DN800/DN700. Подключение к МН «Тихорецк-Новороссийск-3» на участке ЛПДС «Крымская» - ПП «Грушовая». КРУМН. Строительство»</w:t>
      </w:r>
    </w:p>
    <w:p>
      <w:pPr>
        <w:pStyle w:val="Style41"/>
        <w:widowControl/>
        <w:tabs>
          <w:tab w:val="clear" w:pos="708"/>
          <w:tab w:val="left" w:pos="7747" w:leader="underscore"/>
          <w:tab w:val="left" w:pos="9130" w:leader="underscore"/>
        </w:tabs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tbl>
      <w:tblPr>
        <w:tblStyle w:val="a3"/>
        <w:tblW w:w="9570" w:type="dxa"/>
        <w:jc w:val="left"/>
        <w:tblInd w:w="177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627"/>
        <w:gridCol w:w="3735"/>
        <w:gridCol w:w="5208"/>
      </w:tblGrid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  <w:t>п/п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  <w:t>Кадастровый номер земельного участка (части), кадастровый квартал земельного участка (части)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  <w:t>Адрес (местоположение)</w:t>
            </w:r>
          </w:p>
        </w:tc>
      </w:tr>
      <w:tr>
        <w:trPr>
          <w:trHeight w:val="321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  <w:t>1.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kern w:val="0"/>
                <w:sz w:val="27"/>
                <w:szCs w:val="27"/>
                <w:u w:val="none"/>
                <w:shd w:fill="auto" w:val="clear"/>
                <w:em w:val="none"/>
                <w:lang w:val="ru-RU" w:eastAsia="ru-RU" w:bidi="ru-RU"/>
              </w:rPr>
              <w:t>23:12:0903000:366</w:t>
            </w:r>
          </w:p>
        </w:tc>
        <w:tc>
          <w:tcPr>
            <w:tcW w:w="5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kern w:val="0"/>
                <w:sz w:val="27"/>
                <w:szCs w:val="27"/>
                <w:u w:val="none"/>
                <w:shd w:fill="auto" w:val="clear"/>
                <w:em w:val="none"/>
                <w:lang w:val="ru-RU" w:eastAsia="ru-RU" w:bidi="ru-RU"/>
              </w:rPr>
              <w:t>Краснодарский край, р-н Кореновский, с/п Платнировское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  <w:t>2.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kern w:val="0"/>
                <w:sz w:val="27"/>
                <w:szCs w:val="27"/>
                <w:u w:val="none"/>
                <w:shd w:fill="auto" w:val="clear"/>
                <w:em w:val="none"/>
                <w:lang w:val="ru-RU" w:eastAsia="ru-RU" w:bidi="ru-RU"/>
              </w:rPr>
              <w:t>23:12:0903000:11</w:t>
            </w:r>
          </w:p>
        </w:tc>
        <w:tc>
          <w:tcPr>
            <w:tcW w:w="5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kern w:val="0"/>
                <w:sz w:val="27"/>
                <w:szCs w:val="27"/>
                <w:u w:val="none"/>
                <w:shd w:fill="auto" w:val="clear"/>
                <w:em w:val="none"/>
                <w:lang w:val="ru-RU" w:eastAsia="ru-RU" w:bidi="ru-RU"/>
              </w:rPr>
              <w:t>Краснодарский край, р-н Кореновский, с/п Платнировское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  <w:t>3.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kern w:val="0"/>
                <w:sz w:val="27"/>
                <w:szCs w:val="27"/>
                <w:u w:val="none"/>
                <w:shd w:fill="auto" w:val="clear"/>
                <w:em w:val="none"/>
                <w:lang w:val="ru-RU" w:eastAsia="ru-RU" w:bidi="ru-RU"/>
              </w:rPr>
              <w:t>23:12:0903000:130</w:t>
            </w:r>
          </w:p>
        </w:tc>
        <w:tc>
          <w:tcPr>
            <w:tcW w:w="5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kern w:val="0"/>
                <w:sz w:val="27"/>
                <w:szCs w:val="27"/>
                <w:u w:val="none"/>
                <w:shd w:fill="auto" w:val="clear"/>
                <w:em w:val="none"/>
                <w:lang w:val="ru-RU" w:eastAsia="ru-RU" w:bidi="ru-RU"/>
              </w:rPr>
              <w:t>Краснодарский край, р-н Кореновский, ст. Платнировская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  <w:t>4.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kern w:val="0"/>
                <w:sz w:val="27"/>
                <w:szCs w:val="27"/>
                <w:u w:val="none"/>
                <w:shd w:fill="auto" w:val="clear"/>
                <w:em w:val="none"/>
                <w:lang w:val="ru-RU" w:eastAsia="ru-RU" w:bidi="ru-RU"/>
              </w:rPr>
              <w:t>23:12:0903000:15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kern w:val="0"/>
                <w:sz w:val="27"/>
                <w:szCs w:val="27"/>
                <w:u w:val="none"/>
                <w:shd w:fill="auto" w:val="clear"/>
                <w:em w:val="none"/>
                <w:lang w:val="ru-RU" w:eastAsia="ru-RU" w:bidi="ru-RU"/>
              </w:rPr>
              <w:t>ЕЗП 23:12:0903000:18</w:t>
            </w:r>
          </w:p>
        </w:tc>
        <w:tc>
          <w:tcPr>
            <w:tcW w:w="5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kern w:val="0"/>
                <w:sz w:val="27"/>
                <w:szCs w:val="27"/>
                <w:u w:val="none"/>
                <w:shd w:fill="auto" w:val="clear"/>
                <w:em w:val="none"/>
                <w:lang w:val="ru-RU" w:eastAsia="ru-RU" w:bidi="ru-RU"/>
              </w:rPr>
              <w:t>Краснодарский край, р-н. Кореновский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  <w:t>5.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kern w:val="0"/>
                <w:sz w:val="27"/>
                <w:szCs w:val="27"/>
                <w:u w:val="none"/>
                <w:shd w:fill="auto" w:val="clear"/>
                <w:em w:val="none"/>
                <w:lang w:val="ru-RU" w:eastAsia="ru-RU" w:bidi="ru-RU"/>
              </w:rPr>
              <w:t>23:12:0904000:404</w:t>
            </w:r>
          </w:p>
        </w:tc>
        <w:tc>
          <w:tcPr>
            <w:tcW w:w="5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kern w:val="0"/>
                <w:sz w:val="27"/>
                <w:szCs w:val="27"/>
                <w:u w:val="none"/>
                <w:shd w:fill="auto" w:val="clear"/>
                <w:em w:val="none"/>
                <w:lang w:val="ru-RU" w:eastAsia="ru-RU" w:bidi="ru-RU"/>
              </w:rPr>
              <w:t>Краснодарский край, р-н Кореновский, х Левченко, южная окраина х.Левченко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  <w:t>6.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kern w:val="0"/>
                <w:sz w:val="27"/>
                <w:szCs w:val="27"/>
                <w:u w:val="none"/>
                <w:shd w:fill="auto" w:val="clear"/>
                <w:em w:val="none"/>
                <w:lang w:val="ru-RU" w:eastAsia="ru-RU" w:bidi="ru-RU"/>
              </w:rPr>
              <w:t>23:12:0904000:17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kern w:val="0"/>
                <w:sz w:val="27"/>
                <w:szCs w:val="27"/>
                <w:u w:val="none"/>
                <w:shd w:fill="auto" w:val="clear"/>
                <w:em w:val="none"/>
                <w:lang w:val="ru-RU" w:eastAsia="ru-RU" w:bidi="ru-RU"/>
              </w:rPr>
              <w:t>ЕЗП 23:12:0904000:18</w:t>
            </w:r>
          </w:p>
        </w:tc>
        <w:tc>
          <w:tcPr>
            <w:tcW w:w="5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kern w:val="0"/>
                <w:sz w:val="27"/>
                <w:szCs w:val="27"/>
                <w:u w:val="none"/>
                <w:shd w:fill="auto" w:val="clear"/>
                <w:em w:val="none"/>
                <w:lang w:val="ru-RU" w:eastAsia="ru-RU" w:bidi="ru-RU"/>
              </w:rPr>
              <w:t>край Краснодарский, р-н Кореновский, с/о Платнировский, х Левченко, Южная окраина х.Левченко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  <w:t>7.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kern w:val="0"/>
                <w:sz w:val="27"/>
                <w:szCs w:val="27"/>
                <w:u w:val="none"/>
                <w:shd w:fill="auto" w:val="clear"/>
                <w:em w:val="none"/>
                <w:lang w:val="ru-RU" w:eastAsia="ru-RU" w:bidi="ru-RU"/>
              </w:rPr>
              <w:t>23:12:0803000:138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r>
          </w:p>
        </w:tc>
        <w:tc>
          <w:tcPr>
            <w:tcW w:w="5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kern w:val="0"/>
                <w:sz w:val="27"/>
                <w:szCs w:val="27"/>
                <w:u w:val="none"/>
                <w:shd w:fill="auto" w:val="clear"/>
                <w:em w:val="none"/>
                <w:lang w:val="ru-RU" w:eastAsia="ru-RU" w:bidi="ru-RU"/>
              </w:rPr>
              <w:t>край Краснодарский, р-н Кореновский, с/п Сергиевское, южная окраина х. Нижний</w:t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  <w:t>8.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kern w:val="0"/>
                <w:sz w:val="27"/>
                <w:szCs w:val="27"/>
                <w:u w:val="none"/>
                <w:shd w:fill="auto" w:val="clear"/>
                <w:em w:val="none"/>
                <w:lang w:val="ru-RU" w:eastAsia="ru-RU" w:bidi="ru-RU"/>
              </w:rPr>
              <w:t>23:12:0904000:2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r>
          </w:p>
        </w:tc>
        <w:tc>
          <w:tcPr>
            <w:tcW w:w="5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-2"/>
                <w:kern w:val="0"/>
                <w:sz w:val="27"/>
                <w:szCs w:val="27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kern w:val="0"/>
                <w:sz w:val="27"/>
                <w:szCs w:val="27"/>
                <w:u w:val="none"/>
                <w:shd w:fill="auto" w:val="clear"/>
                <w:em w:val="none"/>
                <w:lang w:val="ru-RU" w:eastAsia="ru-RU" w:bidi="ru-RU"/>
              </w:rPr>
              <w:t>Краснодарский кр, Кореновский район, а/д "подъезд к х. Левченко" в границах Платнировского с/п</w:t>
            </w:r>
          </w:p>
        </w:tc>
      </w:tr>
    </w:tbl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>Начальник управления земельных и</w:t>
      </w:r>
    </w:p>
    <w:p>
      <w:pPr>
        <w:pStyle w:val="Normal"/>
        <w:rPr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>имущественных отношений</w:t>
      </w:r>
    </w:p>
    <w:p>
      <w:pPr>
        <w:pStyle w:val="Normal"/>
        <w:rPr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>администрации муниципального</w:t>
      </w:r>
    </w:p>
    <w:p>
      <w:pPr>
        <w:pStyle w:val="Normal"/>
        <w:rPr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 xml:space="preserve">образования </w:t>
      </w:r>
      <w:r>
        <w:rPr>
          <w:rFonts w:eastAsia="" w:cs="Times New Roman" w:ascii="Times New Roman" w:hAnsi="Times New Roman"/>
          <w:color w:val="000000"/>
          <w:sz w:val="27"/>
          <w:szCs w:val="27"/>
          <w:lang w:eastAsia="ru-RU"/>
        </w:rPr>
        <w:t>Кореновский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 район                                                       М.Г. Наумова</w:t>
      </w:r>
    </w:p>
    <w:sectPr>
      <w:type w:val="nextPage"/>
      <w:pgSz w:w="11906" w:h="16838"/>
      <w:pgMar w:left="1701" w:right="567" w:gutter="0" w:header="0" w:top="850" w:footer="0" w:bottom="853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1bf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9b1bfe"/>
    <w:rPr>
      <w:rFonts w:eastAsia="" w:eastAsiaTheme="minorEastAsia"/>
      <w:sz w:val="2"/>
      <w:lang w:eastAsia="ru-RU"/>
    </w:rPr>
  </w:style>
  <w:style w:type="character" w:styleId="FontStyle177" w:customStyle="1">
    <w:name w:val="Font Style177"/>
    <w:uiPriority w:val="99"/>
    <w:qFormat/>
    <w:rsid w:val="009b1bfe"/>
    <w:rPr>
      <w:rFonts w:ascii="Times New Roman" w:hAnsi="Times New Roman" w:cs="Times New Roman"/>
      <w:sz w:val="26"/>
      <w:szCs w:val="26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3846c4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9b1b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41" w:customStyle="1">
    <w:name w:val="Style4"/>
    <w:basedOn w:val="Normal"/>
    <w:uiPriority w:val="99"/>
    <w:qFormat/>
    <w:rsid w:val="009b1bfe"/>
    <w:pPr>
      <w:widowControl w:val="false"/>
      <w:spacing w:lineRule="exact" w:line="324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3846c4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LibreOffice/7.2.2.2$Windows_X86_64 LibreOffice_project/02b2acce88a210515b4a5bb2e46cbfb63fe97d56</Application>
  <AppVersion>15.0000</AppVersion>
  <Pages>1</Pages>
  <Words>177</Words>
  <Characters>1406</Characters>
  <CharactersWithSpaces>1603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2022-08-15T07:07:00Z</dcterms:created>
  <dc:creator>user315</dc:creator>
  <dc:description/>
  <dc:language>ru-RU</dc:language>
  <cp:lastModifiedBy/>
  <cp:lastPrinted>2023-07-13T11:53:46Z</cp:lastPrinted>
  <dcterms:modified xsi:type="dcterms:W3CDTF">2023-07-13T11:53:48Z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